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35" w:rsidRDefault="006955DA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835" w:rsidRPr="003C483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мая 2013 г. N 30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О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(РЕКОНСТРУКЦИИ)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В целях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"Серебрянское сельское поселение</w:t>
      </w:r>
      <w:r w:rsidRPr="003C4835">
        <w:rPr>
          <w:rFonts w:ascii="Times New Roman" w:hAnsi="Times New Roman" w:cs="Times New Roman"/>
          <w:sz w:val="28"/>
          <w:szCs w:val="28"/>
        </w:rPr>
        <w:t xml:space="preserve">" </w:t>
      </w:r>
      <w:hyperlink r:id="rId5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Постановления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(реконструкции)", на основании </w:t>
      </w:r>
      <w:hyperlink r:id="rId6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 8 статьи 14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постановляю: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 Создать межведомственную комиссию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2.1. </w:t>
      </w:r>
      <w:hyperlink r:id="rId7" w:anchor="Par33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Положение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о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2.2. </w:t>
      </w:r>
      <w:hyperlink r:id="rId8" w:anchor="Par87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Порядок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работы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2.3. </w:t>
      </w:r>
      <w:hyperlink r:id="rId9" w:anchor="Par138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Состав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3. Постановление </w:t>
      </w:r>
      <w:r>
        <w:rPr>
          <w:rFonts w:ascii="Times New Roman" w:hAnsi="Times New Roman" w:cs="Times New Roman"/>
          <w:sz w:val="28"/>
          <w:szCs w:val="28"/>
        </w:rPr>
        <w:t>обнародовать в библиотеках МБКДУ «Серебрянка» и здании администрации.</w:t>
      </w:r>
    </w:p>
    <w:p w:rsid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4. Контроль за исполнением По</w:t>
      </w:r>
      <w:r>
        <w:rPr>
          <w:rFonts w:ascii="Times New Roman" w:hAnsi="Times New Roman" w:cs="Times New Roman"/>
          <w:sz w:val="28"/>
          <w:szCs w:val="28"/>
        </w:rPr>
        <w:t>становления возложить на заместителя главы поселения А.С. Гаак.</w:t>
      </w:r>
    </w:p>
    <w:p w:rsid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В.Н. Степанов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C4835" w:rsidRPr="003C4835" w:rsidRDefault="00C952A4" w:rsidP="00C952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главы поселения</w:t>
      </w:r>
    </w:p>
    <w:p w:rsidR="003C4835" w:rsidRPr="003C4835" w:rsidRDefault="00C952A4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835">
        <w:rPr>
          <w:rFonts w:ascii="Times New Roman" w:hAnsi="Times New Roman" w:cs="Times New Roman"/>
          <w:sz w:val="28"/>
          <w:szCs w:val="28"/>
        </w:rPr>
        <w:t>от 15.05.2013 N 30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 w:rsidRPr="003C4835">
        <w:rPr>
          <w:rFonts w:ascii="Times New Roman" w:hAnsi="Times New Roman" w:cs="Times New Roman"/>
          <w:sz w:val="28"/>
          <w:szCs w:val="28"/>
        </w:rPr>
        <w:t>ПОЛОЖЕНИЕ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О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(РЕКОНСТРУКЦИИ)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формирования и работы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 (далее - Комиссия).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1.2. В своей деятельности Комиссия руководствуется </w:t>
      </w:r>
      <w:hyperlink r:id="rId10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Конституцией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актами Президента Российской Федерации и Правительства Российской Федерации, законами Пермской области, актами губернатора области, а также настоящим Положением.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1.3. Положение и персональный состав Комиссии утверждаются главой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 муниципального образования  "Серебрянское сельское поселение</w:t>
      </w:r>
      <w:r w:rsidRPr="003C4835">
        <w:rPr>
          <w:rFonts w:ascii="Times New Roman" w:hAnsi="Times New Roman" w:cs="Times New Roman"/>
          <w:sz w:val="28"/>
          <w:szCs w:val="28"/>
        </w:rPr>
        <w:t>".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1.4. Заседания Комиссии проводятся в соответствии с планом работы, утвержденным председателем, либо внепланово при необходимости безотлагательного рассмотрения вопросов, входящих в ее компетенцию.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 СОСТАВ КОМИССИИ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В состав Комиссии включаются по согласованию должностные лица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Серебрянского сельского поселения</w:t>
      </w:r>
      <w:r w:rsidRPr="003C4835">
        <w:rPr>
          <w:rFonts w:ascii="Times New Roman" w:hAnsi="Times New Roman" w:cs="Times New Roman"/>
          <w:sz w:val="28"/>
          <w:szCs w:val="28"/>
        </w:rPr>
        <w:t>, представители жилищно-коммунального хозяйства, Государственной инспекции жилищного надзора Пермского края, Государственной противопожарной службы, Роспотребнадзора по Пермскому краю, в случае необходимости - должностные лица иных исполнительных органов государственной и муниципальной власти и организаций, собственник жилого помещения (уполномоченное им лицо).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3. ПРАВА И ОБЯЗАННОСТИ КОМИССИИ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3.1. В обязанность Комиссии входит определение помещения жилым </w:t>
      </w:r>
      <w:r w:rsidRPr="003C4835">
        <w:rPr>
          <w:rFonts w:ascii="Times New Roman" w:hAnsi="Times New Roman" w:cs="Times New Roman"/>
          <w:sz w:val="28"/>
          <w:szCs w:val="28"/>
        </w:rPr>
        <w:lastRenderedPageBreak/>
        <w:t>помещением, жилого помещения непригодным для проживания и многоквартирного дома аварийным и подлежащим сносу (реконструкции) на основании требований, установленных правовыми и нормативными актами.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3.2. Комиссия рассматривает вопрос о признании помещения жилым помещением, жилого помещения непригодным для проживания и многоквартирного дома аварийным и подлежащим сносу на основании заявления собственника либо лица, уполномоченного собственником, гражданина, а также по представлению органов, осуществляющих государственный надзор в жилищной сфере (Государственный пожарный надзор, </w:t>
      </w:r>
      <w:proofErr w:type="spellStart"/>
      <w:r w:rsidRPr="003C4835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3C4835">
        <w:rPr>
          <w:rFonts w:ascii="Times New Roman" w:hAnsi="Times New Roman" w:cs="Times New Roman"/>
          <w:sz w:val="28"/>
          <w:szCs w:val="28"/>
        </w:rPr>
        <w:t>, Государственная инспекция жилищного надзора Пермского края).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3.3. Члены Комиссии обязаны: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присутствовать на заседаниях Комиссии, участвовать в обсуждении рассматриваемых вопросов и выработке решений;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 невозможности присутствия на заседании заблаговременно извещать об этом секретаря Комиссии;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в случае необходимости направлять секретарю Комиссии свое мнение по вопросам повестки дня в письменном виде.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3.4. Комиссия имеет право: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принимать в пределах своей компетенции решения, необходимые для организации, координации и совершенствования взаимодействия органов исполнительной власти всех уровней на территории края, осуществляющих деятельность в сфере обеспечения безопасной среды проживания граждан;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запрашивать и получать у государственных, общественных и иных организаций и должностных лиц необходимые документы, материалы и информацию о состоянии жилых домов (жилых помещений);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привлекать должностных лиц и специалистов органов исполнительной власти всех уровней, предприятий и организаций независимо от формы собственности для участия в совместной работе;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привлекать собственников и нанимателей жилых помещений к участию в работе Комиссии при обследовании жилых помещений;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опрашивать жильцов и нанимателей (арендаторов) с целью уточнения вопросов, необходимых для принятия Комиссией окончательного решения;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приглашать на заседания Комиссии заявителей, нанимателей и собственников жилых помещений, представителей организаций при рассмотрении их заявлений;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осуществлять контроль за ходом исполнения решений Комиссии.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4. РУКОВОДСТВО КОМИССИЕЙ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4.1. Председатель Комиссии: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- осуществляет руководство деятельностью Комиссии;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- проводит заседания Комиссии;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- утверждает принятые Комиссией решения;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- утверждает график (порядок) работы Комиссии;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lastRenderedPageBreak/>
        <w:t>- обеспечивает ведение делопроизводства, учет и хранение документов Комиссии;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- дает в пределах компетенции Комиссии поручения, </w:t>
      </w:r>
      <w:proofErr w:type="gramStart"/>
      <w:r w:rsidRPr="003C4835">
        <w:rPr>
          <w:rFonts w:ascii="Times New Roman" w:hAnsi="Times New Roman" w:cs="Times New Roman"/>
          <w:sz w:val="28"/>
          <w:szCs w:val="28"/>
        </w:rPr>
        <w:t>обязательные к исполнению</w:t>
      </w:r>
      <w:proofErr w:type="gramEnd"/>
      <w:r w:rsidRPr="003C4835">
        <w:rPr>
          <w:rFonts w:ascii="Times New Roman" w:hAnsi="Times New Roman" w:cs="Times New Roman"/>
          <w:sz w:val="28"/>
          <w:szCs w:val="28"/>
        </w:rPr>
        <w:t xml:space="preserve"> ее членами.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4.2. Заместитель председателя Комиссии исполняет обязанности председателя Комиссии в его отсутствие.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2A4" w:rsidRPr="003C4835" w:rsidRDefault="00C952A4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C4835" w:rsidRPr="003C4835" w:rsidRDefault="00C952A4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поселения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15.05.2013 N 30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7"/>
      <w:bookmarkEnd w:id="1"/>
      <w:r w:rsidRPr="003C4835">
        <w:rPr>
          <w:rFonts w:ascii="Times New Roman" w:hAnsi="Times New Roman" w:cs="Times New Roman"/>
          <w:sz w:val="28"/>
          <w:szCs w:val="28"/>
        </w:rPr>
        <w:t>ПОРЯДОК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РАБОТЫ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 (РЕКОНСТРУКЦИИ)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1.1. Порядок рассмотрения заявлений и принятия решений о признании помещения жилым помещением, жилого помещения непригодным для проживания и многоквартирного дома аварийным и подлежащим сносу (реконструкции) (далее - Порядок) устанавливает процедуру рассмотрения заявлений обратившихся лиц и вынесения решений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 (далее - Комиссия).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1.2. Основанием для признания жилого помещения непригодным для проживания является наличие выявленных вредных факторов среды обитания человека, которые не позволяют обеспечить безопасность жизни и здоровья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835">
        <w:rPr>
          <w:rFonts w:ascii="Times New Roman" w:hAnsi="Times New Roman" w:cs="Times New Roman"/>
          <w:sz w:val="28"/>
          <w:szCs w:val="28"/>
        </w:rPr>
        <w:t xml:space="preserve"> в</w:t>
      </w:r>
      <w:r w:rsidR="006955DA">
        <w:rPr>
          <w:rFonts w:ascii="Times New Roman" w:hAnsi="Times New Roman" w:cs="Times New Roman"/>
          <w:sz w:val="28"/>
          <w:szCs w:val="28"/>
        </w:rPr>
        <w:t xml:space="preserve"> </w:t>
      </w:r>
      <w:r w:rsidRPr="003C4835">
        <w:rPr>
          <w:rFonts w:ascii="Times New Roman" w:hAnsi="Times New Roman" w:cs="Times New Roman"/>
          <w:sz w:val="28"/>
          <w:szCs w:val="28"/>
        </w:rPr>
        <w:t>следствие: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ухудшения в связи с физическим износом в процессе эксплуатации здания в целом или отдельных его частей эксплуатационных характеристик, приводящего к снижению до недопустимого уровня надежности здания, прочности и устойчивости строительных конструкций и оснований;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изменения окружающей среды и параметров микроклимата жилого помещения, не позволяющих обеспечить соблюдение необходимых санитарно-эпидемиологических требований и гигиенических нормативов в части содержания потенциально опасных для человека химических и биологических веществ, качества атмосферного воздуха, уровня радиационного фона и физических факторов наличия источников шума, вибрации, электромагнитных полей.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1.3. Критерии и технические условия отнесения жилых помещений к категории ветхих или аварийных утверждаются Государственным комитетом Российской Федерации по строительству и жилищно-коммунальному комплексу.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Критерии отнесения жилых помещений к категории непригодных для проживания по причине вредного воздействия факторов среды обитания предусматриваются государственными санитарно-эпидемиологическими правилами и нормативами.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lastRenderedPageBreak/>
        <w:t>1.4. Положения настоящего Порядка являются обязательными для всех органов власти, организаций и граждан.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 ПОРЯДОК РАССМОТРЕНИЯ ЗАЯВЛЕНИЯ И ВЫНЕСЕНИЯ РЕШЕНИЯ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2.1. Комиссия рассматривает вопрос о признании помещения жилым помещением, жилого помещения непригодным для проживания и многоквартирного дома аварийным и подлежащим сносу (реконструкции) на основании заявления собственника помещения или заявления гражданина (нанимателя) либо на основании заключения органов, уполномоченных на проведение государственного контроля и надзора, по вопросам, отнесенным к их компетенции.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6"/>
      <w:bookmarkEnd w:id="2"/>
      <w:r w:rsidRPr="003C4835">
        <w:rPr>
          <w:rFonts w:ascii="Times New Roman" w:hAnsi="Times New Roman" w:cs="Times New Roman"/>
          <w:sz w:val="28"/>
          <w:szCs w:val="28"/>
        </w:rPr>
        <w:t>2.2. Для рассмотрения вопроса о пригодности (непригодности) помещения для проживания заявитель представляет в Комиссию вместе с заявлением следующие документы: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нотариально заверенные копии правоустанавливающих документов на жилое помещение;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план жилого помещения с его техническим паспортом;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для признания многоквартирного дома аварийным представляется заключение специализированной организации, проводящей обследование этого дома.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По усмотрению заявителя также могут быть представлены заявления, письма, жалобы граждан на неудовлетворительные условия проживания.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В случае если заявителем выступает орган, уполномоченный на проведение государственного контроля и надзора, в Комиссию представляется заключение этого органа, после </w:t>
      </w:r>
      <w:proofErr w:type="gramStart"/>
      <w:r w:rsidRPr="003C4835">
        <w:rPr>
          <w:rFonts w:ascii="Times New Roman" w:hAnsi="Times New Roman" w:cs="Times New Roman"/>
          <w:sz w:val="28"/>
          <w:szCs w:val="28"/>
        </w:rPr>
        <w:t>рассмотрения</w:t>
      </w:r>
      <w:proofErr w:type="gramEnd"/>
      <w:r w:rsidRPr="003C4835">
        <w:rPr>
          <w:rFonts w:ascii="Times New Roman" w:hAnsi="Times New Roman" w:cs="Times New Roman"/>
          <w:sz w:val="28"/>
          <w:szCs w:val="28"/>
        </w:rPr>
        <w:t xml:space="preserve"> которого Комиссия предлагает собственнику помещения представить указанные документы.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2.3. Заинтересованное лицо (заявитель) несет все расходы, связанные с представлением необходимых документов.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При представлении копий документов в Комиссию заявитель несет ответственность за соответствие представленных копий подлинным документам и материалам.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2.4. Заявление подается на имя председателя Комиссии, после чего направляется секретарю Комиссии, который после получения заявления и документов, перечень которых установлен </w:t>
      </w:r>
      <w:hyperlink r:id="rId11" w:anchor="Par106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п. 2.2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настоящего Порядка, собирает членов Комиссии для осмотра помещения и принятия решения о необходимости проведения заседания Комиссии по рассмотрению соответствующего заявления.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2.5. В случае непредставления требуемых документов и материалов в уполномоченный орган заявление со всеми документами и материалами возвращается заявителю.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2.6. Комиссия рассматривает поступившее заявление или заключение органа, уполномоченного на проведение государственного контроля и </w:t>
      </w:r>
      <w:r w:rsidRPr="003C4835">
        <w:rPr>
          <w:rFonts w:ascii="Times New Roman" w:hAnsi="Times New Roman" w:cs="Times New Roman"/>
          <w:sz w:val="28"/>
          <w:szCs w:val="28"/>
        </w:rPr>
        <w:lastRenderedPageBreak/>
        <w:t xml:space="preserve">надзора, в течение 30 дней </w:t>
      </w:r>
      <w:proofErr w:type="gramStart"/>
      <w:r w:rsidRPr="003C483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6955DA">
        <w:rPr>
          <w:rFonts w:ascii="Times New Roman" w:hAnsi="Times New Roman" w:cs="Times New Roman"/>
          <w:sz w:val="28"/>
          <w:szCs w:val="28"/>
        </w:rPr>
        <w:t>,</w:t>
      </w:r>
      <w:r w:rsidRPr="003C4835">
        <w:rPr>
          <w:rFonts w:ascii="Times New Roman" w:hAnsi="Times New Roman" w:cs="Times New Roman"/>
          <w:sz w:val="28"/>
          <w:szCs w:val="28"/>
        </w:rPr>
        <w:t xml:space="preserve"> и принимает решение в виде заключения: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а) о соответствии помещения требованиям, предъявляемым к жилому помещению, и его пригодности для проживания;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б) о необходимости и возможности проведения капитального ремонта, реконструкции или перепланировки (при необходимости -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 и после их завершения - о продолжении процедуры оценки;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в) о несоответствии помещения требованиям, предъявляемым к жилому помещению, с указанием оснований, по которым помещение признается непригодным для проживания;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г) о признании многоквартирного дома аварийным и подлежащим сносу;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83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C4835">
        <w:rPr>
          <w:rFonts w:ascii="Times New Roman" w:hAnsi="Times New Roman" w:cs="Times New Roman"/>
          <w:sz w:val="28"/>
          <w:szCs w:val="28"/>
        </w:rPr>
        <w:t>) о признании многоквартирного дома аварийным и подлежащим реконструкции.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2.7. По окончании работы Комиссия составляет в 3 экземплярах </w:t>
      </w:r>
      <w:hyperlink r:id="rId12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заключение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о признании помещения пригодным (непригодным) для постоянного проживания по форме, установленной Постановлением Правительства Российской Федерации от 28.01.2006 N 47, согласно приложению N 1 данного Постановления.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В случае обследования помещения Комиссия составляет в 3 экземплярах </w:t>
      </w:r>
      <w:hyperlink r:id="rId13" w:history="1">
        <w:r w:rsidRPr="003C483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4835">
        <w:rPr>
          <w:rFonts w:ascii="Times New Roman" w:hAnsi="Times New Roman" w:cs="Times New Roman"/>
          <w:sz w:val="28"/>
          <w:szCs w:val="28"/>
        </w:rPr>
        <w:t xml:space="preserve"> обследования помещения по форме, установленной Постановлением Правительства Российской Федерации от 28.01.2006 N 47, согласно приложению N 2.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2.8. На основании получ</w:t>
      </w:r>
      <w:r w:rsidR="007D4BEC">
        <w:rPr>
          <w:rFonts w:ascii="Times New Roman" w:hAnsi="Times New Roman" w:cs="Times New Roman"/>
          <w:sz w:val="28"/>
          <w:szCs w:val="28"/>
        </w:rPr>
        <w:t>енного заключения администрация Серебрянского сельского поселения</w:t>
      </w:r>
      <w:r w:rsidRPr="003C4835">
        <w:rPr>
          <w:rFonts w:ascii="Times New Roman" w:hAnsi="Times New Roman" w:cs="Times New Roman"/>
          <w:sz w:val="28"/>
          <w:szCs w:val="28"/>
        </w:rPr>
        <w:t xml:space="preserve"> принимает решение и издает постановление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2.9. Секретарь Комиссии в пятидневный срок направляет по одному экземпляру постановления и заключения Комиссии заявителю.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835">
        <w:rPr>
          <w:rFonts w:ascii="Times New Roman" w:hAnsi="Times New Roman" w:cs="Times New Roman"/>
          <w:sz w:val="28"/>
          <w:szCs w:val="28"/>
        </w:rPr>
        <w:t>В случае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 либо представляющих угрозу разрушения здания по причине его аварийного состояния, решение направляется в соответствующий орган местного самоуправления, собственнику жилья и заявителю не позднее рабочего дня, следующего за днем оформления решения.</w:t>
      </w:r>
      <w:proofErr w:type="gramEnd"/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2.10. Представленные в Комиссию документы и материалы формируются секретарем Комиссии в дело по объекту и хранятся у ответственного лица - члена Комиссии.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C4835" w:rsidRPr="003C4835" w:rsidRDefault="00C952A4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поселения</w:t>
      </w:r>
    </w:p>
    <w:p w:rsidR="003C4835" w:rsidRPr="003C4835" w:rsidRDefault="007D4BEC" w:rsidP="003C48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15.05.2013 N 30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38"/>
      <w:bookmarkEnd w:id="3"/>
      <w:r w:rsidRPr="003C4835">
        <w:rPr>
          <w:rFonts w:ascii="Times New Roman" w:hAnsi="Times New Roman" w:cs="Times New Roman"/>
          <w:sz w:val="28"/>
          <w:szCs w:val="28"/>
        </w:rPr>
        <w:t>СОСТАВ</w:t>
      </w:r>
    </w:p>
    <w:p w:rsidR="003C4835" w:rsidRPr="003C4835" w:rsidRDefault="003C4835" w:rsidP="003C4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>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(РЕКОНСТРУКЦИИ)</w:t>
      </w:r>
    </w:p>
    <w:p w:rsidR="003C4835" w:rsidRPr="003C4835" w:rsidRDefault="003C4835" w:rsidP="003C48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7D4BE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D73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D0C5F">
        <w:rPr>
          <w:rFonts w:ascii="Times New Roman" w:hAnsi="Times New Roman" w:cs="Times New Roman"/>
          <w:sz w:val="28"/>
          <w:szCs w:val="28"/>
        </w:rPr>
        <w:t xml:space="preserve"> </w:t>
      </w:r>
      <w:r w:rsidR="00CD73E9">
        <w:rPr>
          <w:rFonts w:ascii="Times New Roman" w:hAnsi="Times New Roman" w:cs="Times New Roman"/>
          <w:sz w:val="28"/>
          <w:szCs w:val="28"/>
        </w:rPr>
        <w:t xml:space="preserve"> </w:t>
      </w:r>
      <w:r w:rsidR="003C4835" w:rsidRPr="003C4835">
        <w:rPr>
          <w:rFonts w:ascii="Times New Roman" w:hAnsi="Times New Roman" w:cs="Times New Roman"/>
          <w:sz w:val="28"/>
          <w:szCs w:val="28"/>
        </w:rPr>
        <w:t>- председ</w:t>
      </w:r>
      <w:r>
        <w:rPr>
          <w:rFonts w:ascii="Times New Roman" w:hAnsi="Times New Roman" w:cs="Times New Roman"/>
          <w:sz w:val="28"/>
          <w:szCs w:val="28"/>
        </w:rPr>
        <w:t>атель комиссии, глава</w:t>
      </w:r>
    </w:p>
    <w:p w:rsidR="003C4835" w:rsidRPr="003C4835" w:rsidRDefault="007D4BE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Николаевич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  администрации </w:t>
      </w: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3C4835" w:rsidRPr="003C4835" w:rsidRDefault="003C483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CD73E9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4BEC">
        <w:rPr>
          <w:rFonts w:ascii="Times New Roman" w:hAnsi="Times New Roman" w:cs="Times New Roman"/>
          <w:sz w:val="28"/>
          <w:szCs w:val="28"/>
        </w:rPr>
        <w:t>усинов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     </w:t>
      </w:r>
      <w:r w:rsidR="007D4BE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D0C5F">
        <w:rPr>
          <w:rFonts w:ascii="Times New Roman" w:hAnsi="Times New Roman" w:cs="Times New Roman"/>
          <w:sz w:val="28"/>
          <w:szCs w:val="28"/>
        </w:rPr>
        <w:t xml:space="preserve"> </w:t>
      </w:r>
      <w:r w:rsidR="007D4BEC">
        <w:rPr>
          <w:rFonts w:ascii="Times New Roman" w:hAnsi="Times New Roman" w:cs="Times New Roman"/>
          <w:sz w:val="28"/>
          <w:szCs w:val="28"/>
        </w:rPr>
        <w:t xml:space="preserve"> </w:t>
      </w:r>
      <w:r w:rsidR="003C4835" w:rsidRPr="003C4835">
        <w:rPr>
          <w:rFonts w:ascii="Times New Roman" w:hAnsi="Times New Roman" w:cs="Times New Roman"/>
          <w:sz w:val="28"/>
          <w:szCs w:val="28"/>
        </w:rPr>
        <w:t>- заместитель председателя комиссии, директор</w:t>
      </w:r>
    </w:p>
    <w:p w:rsidR="003C4835" w:rsidRPr="003C4835" w:rsidRDefault="007D4BE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Николай Владимирович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МУП «Ремжилсервис» 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3C4835" w:rsidRPr="003C4835" w:rsidRDefault="003C483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C4835" w:rsidRPr="003C4835" w:rsidRDefault="007D4BE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Гаак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D73E9">
        <w:rPr>
          <w:rFonts w:ascii="Times New Roman" w:hAnsi="Times New Roman" w:cs="Times New Roman"/>
          <w:sz w:val="28"/>
          <w:szCs w:val="28"/>
        </w:rPr>
        <w:t xml:space="preserve"> 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- секретарь комис</w:t>
      </w:r>
      <w:r>
        <w:rPr>
          <w:rFonts w:ascii="Times New Roman" w:hAnsi="Times New Roman" w:cs="Times New Roman"/>
          <w:sz w:val="28"/>
          <w:szCs w:val="28"/>
        </w:rPr>
        <w:t>сии, заместитель главы</w:t>
      </w:r>
    </w:p>
    <w:p w:rsidR="003C4835" w:rsidRDefault="007D4BE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Анна Серафимовна 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842EF2" w:rsidRPr="003C4835" w:rsidRDefault="00842EF2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CD73E9" w:rsidRDefault="003C483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    Члены комиссии</w:t>
      </w:r>
    </w:p>
    <w:p w:rsidR="003C4835" w:rsidRPr="003C4835" w:rsidRDefault="00CD73E9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Петрушко</w:t>
      </w:r>
      <w:r w:rsidR="003C4835" w:rsidRPr="003C483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0C5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специалист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имущественным</w:t>
      </w:r>
    </w:p>
    <w:p w:rsidR="003C4835" w:rsidRDefault="00CD73E9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 Филиппович       отношениям</w:t>
      </w:r>
      <w:r w:rsidR="00597F05">
        <w:rPr>
          <w:rFonts w:ascii="Times New Roman" w:hAnsi="Times New Roman" w:cs="Times New Roman"/>
          <w:sz w:val="28"/>
          <w:szCs w:val="28"/>
        </w:rPr>
        <w:t xml:space="preserve"> администрации Серебрянского</w:t>
      </w:r>
    </w:p>
    <w:p w:rsidR="00597F05" w:rsidRPr="003C4835" w:rsidRDefault="00597F0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сельского поселения</w:t>
      </w:r>
    </w:p>
    <w:p w:rsidR="0028176C" w:rsidRDefault="007D0C5F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F05">
        <w:rPr>
          <w:rFonts w:ascii="Times New Roman" w:hAnsi="Times New Roman" w:cs="Times New Roman"/>
          <w:sz w:val="28"/>
          <w:szCs w:val="28"/>
        </w:rPr>
        <w:t>Закиров</w:t>
      </w:r>
      <w:r w:rsidR="0028176C">
        <w:rPr>
          <w:rFonts w:ascii="Times New Roman" w:hAnsi="Times New Roman" w:cs="Times New Roman"/>
          <w:sz w:val="28"/>
          <w:szCs w:val="28"/>
        </w:rPr>
        <w:t xml:space="preserve">      </w:t>
      </w:r>
      <w:r w:rsidR="006955DA">
        <w:rPr>
          <w:rFonts w:ascii="Times New Roman" w:hAnsi="Times New Roman" w:cs="Times New Roman"/>
          <w:sz w:val="28"/>
          <w:szCs w:val="28"/>
        </w:rPr>
        <w:t xml:space="preserve">                   - заведующий</w:t>
      </w:r>
      <w:r w:rsidR="0028176C">
        <w:rPr>
          <w:rFonts w:ascii="Times New Roman" w:hAnsi="Times New Roman" w:cs="Times New Roman"/>
          <w:sz w:val="28"/>
          <w:szCs w:val="28"/>
        </w:rPr>
        <w:t xml:space="preserve"> отделом развития </w:t>
      </w:r>
      <w:proofErr w:type="gramStart"/>
      <w:r w:rsidR="0028176C">
        <w:rPr>
          <w:rFonts w:ascii="Times New Roman" w:hAnsi="Times New Roman" w:cs="Times New Roman"/>
          <w:sz w:val="28"/>
          <w:szCs w:val="28"/>
        </w:rPr>
        <w:t>коммунальной</w:t>
      </w:r>
      <w:proofErr w:type="gramEnd"/>
    </w:p>
    <w:p w:rsidR="007D0C5F" w:rsidRDefault="0028176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Аликович      инфраструктуры</w:t>
      </w:r>
      <w:r w:rsidR="00695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архитектор</w:t>
      </w:r>
      <w:r w:rsidR="00695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Гайнского </w:t>
      </w:r>
    </w:p>
    <w:p w:rsidR="0028176C" w:rsidRDefault="007D0C5F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муниципального района                </w:t>
      </w:r>
    </w:p>
    <w:p w:rsidR="0028176C" w:rsidRDefault="0028176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 по согласованию)</w:t>
      </w:r>
    </w:p>
    <w:p w:rsidR="0028176C" w:rsidRPr="003C4835" w:rsidRDefault="0028176C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97F05" w:rsidRPr="00597F05" w:rsidRDefault="00597F0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>Попов</w:t>
      </w:r>
      <w:r w:rsidR="003C4835" w:rsidRPr="00597F05">
        <w:rPr>
          <w:rFonts w:ascii="Times New Roman" w:hAnsi="Times New Roman" w:cs="Times New Roman"/>
          <w:sz w:val="28"/>
          <w:szCs w:val="28"/>
        </w:rPr>
        <w:t xml:space="preserve">  </w:t>
      </w:r>
      <w:r w:rsidR="00CD73E9" w:rsidRPr="00597F05">
        <w:rPr>
          <w:rFonts w:ascii="Times New Roman" w:hAnsi="Times New Roman" w:cs="Times New Roman"/>
          <w:sz w:val="28"/>
          <w:szCs w:val="28"/>
        </w:rPr>
        <w:t xml:space="preserve">      </w:t>
      </w:r>
      <w:r w:rsidR="0028176C" w:rsidRPr="00597F05">
        <w:rPr>
          <w:rFonts w:ascii="Times New Roman" w:hAnsi="Times New Roman" w:cs="Times New Roman"/>
          <w:sz w:val="28"/>
          <w:szCs w:val="28"/>
        </w:rPr>
        <w:t xml:space="preserve"> </w:t>
      </w:r>
      <w:r w:rsidR="007D0C5F" w:rsidRPr="00597F05">
        <w:rPr>
          <w:rFonts w:ascii="Times New Roman" w:hAnsi="Times New Roman" w:cs="Times New Roman"/>
          <w:sz w:val="28"/>
          <w:szCs w:val="28"/>
        </w:rPr>
        <w:t xml:space="preserve"> </w:t>
      </w:r>
      <w:r w:rsidRPr="00597F0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97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7F05">
        <w:rPr>
          <w:rFonts w:ascii="Times New Roman" w:hAnsi="Times New Roman" w:cs="Times New Roman"/>
          <w:sz w:val="28"/>
          <w:szCs w:val="28"/>
        </w:rPr>
        <w:t xml:space="preserve"> ведущий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05">
        <w:rPr>
          <w:rFonts w:ascii="Times New Roman" w:hAnsi="Times New Roman" w:cs="Times New Roman"/>
          <w:sz w:val="28"/>
          <w:szCs w:val="28"/>
        </w:rPr>
        <w:t>- эксперт</w:t>
      </w:r>
      <w:r>
        <w:rPr>
          <w:rFonts w:ascii="Times New Roman" w:hAnsi="Times New Roman" w:cs="Times New Roman"/>
          <w:sz w:val="28"/>
          <w:szCs w:val="28"/>
        </w:rPr>
        <w:t xml:space="preserve">  Коми  - П</w:t>
      </w:r>
      <w:r w:rsidRPr="00597F05">
        <w:rPr>
          <w:rFonts w:ascii="Times New Roman" w:hAnsi="Times New Roman" w:cs="Times New Roman"/>
          <w:sz w:val="28"/>
          <w:szCs w:val="28"/>
        </w:rPr>
        <w:t xml:space="preserve">ермяцкого </w:t>
      </w:r>
    </w:p>
    <w:p w:rsidR="00597F05" w:rsidRDefault="00597F0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Андрей  Игоревич</w:t>
      </w:r>
      <w:r w:rsidRPr="00597F0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05">
        <w:rPr>
          <w:rFonts w:ascii="Times New Roman" w:hAnsi="Times New Roman" w:cs="Times New Roman"/>
          <w:sz w:val="28"/>
          <w:szCs w:val="28"/>
        </w:rPr>
        <w:t xml:space="preserve"> территориального   отдела </w:t>
      </w:r>
      <w:r w:rsidR="003C4835" w:rsidRPr="00597F05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3C4835" w:rsidRPr="00597F05" w:rsidRDefault="00597F0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Роспотребнадзора по Пермскому краю</w:t>
      </w:r>
      <w:r w:rsidRPr="00597F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3C4835" w:rsidRPr="00597F05" w:rsidRDefault="003C483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97F0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D4BEC" w:rsidRPr="00597F0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D73E9" w:rsidRPr="00597F05">
        <w:rPr>
          <w:rFonts w:ascii="Times New Roman" w:hAnsi="Times New Roman" w:cs="Times New Roman"/>
          <w:sz w:val="28"/>
          <w:szCs w:val="28"/>
        </w:rPr>
        <w:t xml:space="preserve">    </w:t>
      </w:r>
      <w:r w:rsidR="007D4BEC" w:rsidRPr="00597F05">
        <w:rPr>
          <w:rFonts w:ascii="Times New Roman" w:hAnsi="Times New Roman" w:cs="Times New Roman"/>
          <w:sz w:val="28"/>
          <w:szCs w:val="28"/>
        </w:rPr>
        <w:t xml:space="preserve"> </w:t>
      </w:r>
      <w:r w:rsidR="0028176C" w:rsidRPr="00597F05">
        <w:rPr>
          <w:rFonts w:ascii="Times New Roman" w:hAnsi="Times New Roman" w:cs="Times New Roman"/>
          <w:sz w:val="28"/>
          <w:szCs w:val="28"/>
        </w:rPr>
        <w:t xml:space="preserve"> </w:t>
      </w:r>
      <w:r w:rsidR="00597F05">
        <w:rPr>
          <w:rFonts w:ascii="Times New Roman" w:hAnsi="Times New Roman" w:cs="Times New Roman"/>
          <w:sz w:val="28"/>
          <w:szCs w:val="28"/>
        </w:rPr>
        <w:t xml:space="preserve"> </w:t>
      </w:r>
      <w:r w:rsidR="00842EF2">
        <w:rPr>
          <w:rFonts w:ascii="Times New Roman" w:hAnsi="Times New Roman" w:cs="Times New Roman"/>
          <w:sz w:val="28"/>
          <w:szCs w:val="28"/>
        </w:rPr>
        <w:t xml:space="preserve"> </w:t>
      </w:r>
      <w:r w:rsidR="0028176C" w:rsidRPr="00597F05">
        <w:rPr>
          <w:rFonts w:ascii="Times New Roman" w:hAnsi="Times New Roman" w:cs="Times New Roman"/>
          <w:sz w:val="28"/>
          <w:szCs w:val="28"/>
        </w:rPr>
        <w:t xml:space="preserve"> </w:t>
      </w:r>
      <w:r w:rsidRPr="00597F05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3C4835" w:rsidRPr="00597F05" w:rsidRDefault="003C483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221B21" w:rsidRDefault="00842EF2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Маче</w:t>
      </w:r>
      <w:r w:rsidR="00221B21" w:rsidRPr="00221B21">
        <w:rPr>
          <w:rFonts w:ascii="Times New Roman" w:hAnsi="Times New Roman" w:cs="Times New Roman"/>
          <w:sz w:val="28"/>
          <w:szCs w:val="28"/>
        </w:rPr>
        <w:t xml:space="preserve">хин </w:t>
      </w:r>
      <w:r w:rsidR="003C4835" w:rsidRPr="00221B21">
        <w:rPr>
          <w:rFonts w:ascii="Times New Roman" w:hAnsi="Times New Roman" w:cs="Times New Roman"/>
          <w:sz w:val="28"/>
          <w:szCs w:val="28"/>
        </w:rPr>
        <w:t xml:space="preserve">    </w:t>
      </w:r>
      <w:r w:rsidR="00CD73E9" w:rsidRPr="00221B21">
        <w:rPr>
          <w:rFonts w:ascii="Times New Roman" w:hAnsi="Times New Roman" w:cs="Times New Roman"/>
          <w:sz w:val="28"/>
          <w:szCs w:val="28"/>
        </w:rPr>
        <w:t xml:space="preserve">    </w:t>
      </w:r>
      <w:r w:rsidR="003C4835" w:rsidRPr="00221B21">
        <w:rPr>
          <w:rFonts w:ascii="Times New Roman" w:hAnsi="Times New Roman" w:cs="Times New Roman"/>
          <w:sz w:val="28"/>
          <w:szCs w:val="28"/>
        </w:rPr>
        <w:t xml:space="preserve"> </w:t>
      </w:r>
      <w:r w:rsidR="0028176C" w:rsidRPr="00221B21">
        <w:rPr>
          <w:rFonts w:ascii="Times New Roman" w:hAnsi="Times New Roman" w:cs="Times New Roman"/>
          <w:sz w:val="28"/>
          <w:szCs w:val="28"/>
        </w:rPr>
        <w:t xml:space="preserve"> </w:t>
      </w:r>
      <w:r w:rsidR="00221B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7F05">
        <w:rPr>
          <w:rFonts w:ascii="Times New Roman" w:hAnsi="Times New Roman" w:cs="Times New Roman"/>
          <w:sz w:val="28"/>
          <w:szCs w:val="28"/>
        </w:rPr>
        <w:t xml:space="preserve"> </w:t>
      </w:r>
      <w:r w:rsidR="00221B21">
        <w:rPr>
          <w:rFonts w:ascii="Times New Roman" w:hAnsi="Times New Roman" w:cs="Times New Roman"/>
          <w:sz w:val="28"/>
          <w:szCs w:val="28"/>
        </w:rPr>
        <w:t xml:space="preserve"> </w:t>
      </w:r>
      <w:r w:rsidR="003C4835" w:rsidRPr="00221B21">
        <w:rPr>
          <w:rFonts w:ascii="Times New Roman" w:hAnsi="Times New Roman" w:cs="Times New Roman"/>
          <w:sz w:val="28"/>
          <w:szCs w:val="28"/>
        </w:rPr>
        <w:t>-</w:t>
      </w:r>
      <w:r w:rsidR="00CD73E9" w:rsidRPr="00221B21">
        <w:rPr>
          <w:rFonts w:ascii="Times New Roman" w:hAnsi="Times New Roman" w:cs="Times New Roman"/>
          <w:sz w:val="28"/>
          <w:szCs w:val="28"/>
        </w:rPr>
        <w:t xml:space="preserve"> </w:t>
      </w:r>
      <w:r w:rsidR="00221B21" w:rsidRPr="00221B21">
        <w:rPr>
          <w:rFonts w:ascii="Times New Roman" w:hAnsi="Times New Roman" w:cs="Times New Roman"/>
          <w:sz w:val="28"/>
          <w:szCs w:val="28"/>
        </w:rPr>
        <w:t xml:space="preserve"> ведущий </w:t>
      </w:r>
      <w:r w:rsidR="003C4835" w:rsidRPr="00221B21">
        <w:rPr>
          <w:rFonts w:ascii="Times New Roman" w:hAnsi="Times New Roman" w:cs="Times New Roman"/>
          <w:sz w:val="28"/>
          <w:szCs w:val="28"/>
        </w:rPr>
        <w:t xml:space="preserve">специалист Государственной инспекции </w:t>
      </w:r>
      <w:r w:rsidR="00221B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B21" w:rsidRDefault="00221B21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Виталий Геннадьевич    </w:t>
      </w:r>
      <w:r w:rsidR="003C4835" w:rsidRPr="00221B21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835" w:rsidRPr="00221B21">
        <w:rPr>
          <w:rFonts w:ascii="Times New Roman" w:hAnsi="Times New Roman" w:cs="Times New Roman"/>
          <w:sz w:val="28"/>
          <w:szCs w:val="28"/>
        </w:rPr>
        <w:t xml:space="preserve">надзора Пермского края </w:t>
      </w:r>
    </w:p>
    <w:p w:rsidR="003C4835" w:rsidRPr="00221B21" w:rsidRDefault="00221B21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C4835" w:rsidRPr="00221B21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3C4835" w:rsidRPr="003C4835" w:rsidRDefault="003C4835" w:rsidP="003C4835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C483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8176C" w:rsidRDefault="00597F0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Носков                           -  отдел надзорной деятельности по Гайнскому району</w:t>
      </w:r>
    </w:p>
    <w:p w:rsidR="00597F05" w:rsidRDefault="00597F0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Эдуард Владимирович  14 отряд Надзорной деятельности КПО   УГПН </w:t>
      </w:r>
    </w:p>
    <w:p w:rsidR="00597F05" w:rsidRDefault="00597F0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42E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главного Управления МЧС России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Пермскому      </w:t>
      </w:r>
    </w:p>
    <w:p w:rsidR="006955DA" w:rsidRDefault="00597F0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42E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кра</w:t>
      </w:r>
      <w:r w:rsidR="00842EF2">
        <w:rPr>
          <w:rFonts w:ascii="Times New Roman" w:hAnsi="Times New Roman" w:cs="Times New Roman"/>
          <w:sz w:val="28"/>
          <w:szCs w:val="28"/>
        </w:rPr>
        <w:t xml:space="preserve">ю  </w:t>
      </w:r>
      <w:proofErr w:type="gramStart"/>
      <w:r w:rsidR="006955D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955DA">
        <w:rPr>
          <w:rFonts w:ascii="Times New Roman" w:hAnsi="Times New Roman" w:cs="Times New Roman"/>
          <w:sz w:val="28"/>
          <w:szCs w:val="28"/>
        </w:rPr>
        <w:t>по согласованию)</w:t>
      </w:r>
      <w:r w:rsidR="00842EF2">
        <w:rPr>
          <w:rFonts w:ascii="Times New Roman" w:hAnsi="Times New Roman" w:cs="Times New Roman"/>
          <w:sz w:val="28"/>
          <w:szCs w:val="28"/>
        </w:rPr>
        <w:t>.</w:t>
      </w:r>
    </w:p>
    <w:p w:rsidR="00842EF2" w:rsidRDefault="00842EF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Тиунов                          - начальник Гаинского РЭС ПО 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EF2" w:rsidRPr="003C4835" w:rsidRDefault="00842EF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Николай Иванович      электрические сети», ( по согласованию).</w:t>
      </w:r>
    </w:p>
    <w:sectPr w:rsidR="00842EF2" w:rsidRPr="003C4835" w:rsidSect="00476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4835"/>
    <w:rsid w:val="000C7A3E"/>
    <w:rsid w:val="001C4B64"/>
    <w:rsid w:val="00221B21"/>
    <w:rsid w:val="0028176C"/>
    <w:rsid w:val="003C4835"/>
    <w:rsid w:val="00476FB1"/>
    <w:rsid w:val="00597F05"/>
    <w:rsid w:val="006955DA"/>
    <w:rsid w:val="006C38C4"/>
    <w:rsid w:val="007D0C5F"/>
    <w:rsid w:val="007D4BEC"/>
    <w:rsid w:val="00842EF2"/>
    <w:rsid w:val="00C952A4"/>
    <w:rsid w:val="00CD73E9"/>
    <w:rsid w:val="00F2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C483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3C483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semiHidden/>
    <w:unhideWhenUsed/>
    <w:rsid w:val="003C48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9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\&#1052;&#1086;&#1080;%20&#1076;&#1086;&#1082;&#1091;&#1084;&#1077;&#1085;&#1090;&#1099;\&#1052;&#1045;&#1046;&#1042;&#1045;&#1044;&#1054;&#1052;&#1057;&#1058;&#1042;&#1045;&#1053;&#1053;&#1040;&#1071;%20&#1050;&#1054;&#1052;&#1048;&#1057;&#1057;&#1048;&#1071;.docx" TargetMode="External"/><Relationship Id="rId13" Type="http://schemas.openxmlformats.org/officeDocument/2006/relationships/hyperlink" Target="consultantplus://offline/ref=61581C149C91C94E44E270F63B42B46C0AAF5C827EEC2BAA1AFFDA1FC96DF05D0DB4891408F8EEN8GC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40;&#1076;&#1084;&#1080;&#1085;\&#1052;&#1086;&#1080;%20&#1076;&#1086;&#1082;&#1091;&#1084;&#1077;&#1085;&#1090;&#1099;\&#1052;&#1045;&#1046;&#1042;&#1045;&#1044;&#1054;&#1052;&#1057;&#1058;&#1042;&#1045;&#1053;&#1053;&#1040;&#1071;%20&#1050;&#1054;&#1052;&#1048;&#1057;&#1057;&#1048;&#1071;.docx" TargetMode="External"/><Relationship Id="rId12" Type="http://schemas.openxmlformats.org/officeDocument/2006/relationships/hyperlink" Target="consultantplus://offline/ref=61581C149C91C94E44E270F63B42B46C0AAF5C827EEC2BAA1AFFDA1FC96DF05D0DB4891408F8EDN8GD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1581C149C91C94E44E270F63B42B46C0AAF538375EC2BAA1AFFDA1FC96DF05D0DB4891408F8EEN8GFM" TargetMode="External"/><Relationship Id="rId11" Type="http://schemas.openxmlformats.org/officeDocument/2006/relationships/hyperlink" Target="file:///C:\Documents%20and%20Settings\&#1040;&#1076;&#1084;&#1080;&#1085;\&#1052;&#1086;&#1080;%20&#1076;&#1086;&#1082;&#1091;&#1084;&#1077;&#1085;&#1090;&#1099;\&#1052;&#1045;&#1046;&#1042;&#1045;&#1044;&#1054;&#1052;&#1057;&#1058;&#1042;&#1045;&#1053;&#1053;&#1040;&#1071;%20&#1050;&#1054;&#1052;&#1048;&#1057;&#1057;&#1048;&#1071;.docx" TargetMode="External"/><Relationship Id="rId5" Type="http://schemas.openxmlformats.org/officeDocument/2006/relationships/hyperlink" Target="consultantplus://offline/ref=61581C149C91C94E44E270F63B42B46C0AAF5C827EEC2BAA1AFFDA1FC96DF05D0DB4891408F9EEN8G8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1581C149C91C94E44E270F63B42B46F06AC518E2ABB29FB4FF1NDG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&#1040;&#1076;&#1084;&#1080;&#1085;\&#1052;&#1086;&#1080;%20&#1076;&#1086;&#1082;&#1091;&#1084;&#1077;&#1085;&#1090;&#1099;\&#1052;&#1045;&#1046;&#1042;&#1045;&#1044;&#1054;&#1052;&#1057;&#1058;&#1042;&#1045;&#1053;&#1053;&#1040;&#1071;%20&#1050;&#1054;&#1052;&#1048;&#1057;&#1057;&#1048;&#1071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772A5-31FD-4F99-B06C-9C1065B8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2013-06-03T09:56:00Z</cp:lastPrinted>
  <dcterms:created xsi:type="dcterms:W3CDTF">2013-06-03T07:56:00Z</dcterms:created>
  <dcterms:modified xsi:type="dcterms:W3CDTF">2013-11-14T07:10:00Z</dcterms:modified>
</cp:coreProperties>
</file>